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4B5967A5" w14:textId="54F38788" w:rsidR="007E3AE7" w:rsidRDefault="00C61F8F" w:rsidP="00C61F8F">
      <w:pPr>
        <w:pStyle w:val="Rubrik1"/>
        <w:rPr>
          <w:rFonts w:eastAsia="Times New Roman"/>
          <w:lang w:eastAsia="sv-SE"/>
        </w:rPr>
      </w:pPr>
      <w:r w:rsidRPr="00C61F8F">
        <w:rPr>
          <w:rFonts w:eastAsia="Times New Roman"/>
          <w:lang w:eastAsia="sv-SE"/>
        </w:rPr>
        <w:t>Rutin för processen Dimensionera valdistrikt och valkretsar</w:t>
      </w:r>
    </w:p>
    <w:p w14:paraId="1DA35130" w14:textId="77777777" w:rsidR="00C61F8F" w:rsidRPr="00C61F8F" w:rsidRDefault="00C61F8F" w:rsidP="00C61F8F">
      <w:pPr>
        <w:rPr>
          <w:lang w:eastAsia="sv-SE"/>
        </w:rPr>
      </w:pPr>
    </w:p>
    <w:p w14:paraId="2EAE4D2E" w14:textId="77777777" w:rsidR="00C61F8F" w:rsidRDefault="00C61F8F" w:rsidP="00C61F8F">
      <w:pPr>
        <w:pStyle w:val="Rubrik2"/>
      </w:pPr>
      <w:r>
        <w:t>Syfte</w:t>
      </w:r>
    </w:p>
    <w:p w14:paraId="6FD396E1" w14:textId="77777777" w:rsidR="00C61F8F" w:rsidRPr="00083A7C" w:rsidRDefault="00C61F8F" w:rsidP="00C61F8F">
      <w:pPr>
        <w:tabs>
          <w:tab w:val="left" w:pos="4900"/>
        </w:tabs>
        <w:spacing w:after="140"/>
        <w:ind w:right="-2"/>
        <w:rPr>
          <w:rFonts w:ascii="Arial" w:hAnsi="Arial" w:cs="Arial"/>
          <w:b/>
          <w:sz w:val="28"/>
          <w:szCs w:val="36"/>
        </w:rPr>
      </w:pPr>
      <w:r w:rsidRPr="000F1AB6">
        <w:rPr>
          <w:szCs w:val="24"/>
        </w:rPr>
        <w:t xml:space="preserve">Syftet med denna rutin är att förklara hur kommunen arbetar med processen </w:t>
      </w:r>
      <w:r w:rsidRPr="00871034">
        <w:rPr>
          <w:szCs w:val="24"/>
        </w:rPr>
        <w:t>Dimensionera valdistrikt och valkretsar</w:t>
      </w:r>
      <w:r>
        <w:rPr>
          <w:rFonts w:ascii="Arial" w:hAnsi="Arial" w:cs="Arial"/>
          <w:b/>
          <w:sz w:val="28"/>
          <w:szCs w:val="36"/>
        </w:rPr>
        <w:t>.</w:t>
      </w:r>
    </w:p>
    <w:p w14:paraId="23502648" w14:textId="77777777" w:rsidR="00C61F8F" w:rsidRPr="00C12DA5" w:rsidRDefault="00C61F8F" w:rsidP="00C61F8F">
      <w:pPr>
        <w:tabs>
          <w:tab w:val="left" w:pos="4900"/>
        </w:tabs>
        <w:ind w:right="-2"/>
        <w:rPr>
          <w:sz w:val="20"/>
        </w:rPr>
      </w:pPr>
    </w:p>
    <w:p w14:paraId="54D96B67" w14:textId="77777777" w:rsidR="00C61F8F" w:rsidRPr="00D734B0" w:rsidRDefault="00C61F8F" w:rsidP="00C61F8F">
      <w:pPr>
        <w:pStyle w:val="Rubrik2"/>
      </w:pPr>
      <w:r w:rsidRPr="00D734B0">
        <w:t>Huvudpunkter i rutinen</w:t>
      </w:r>
    </w:p>
    <w:p w14:paraId="33FA20B1" w14:textId="77777777" w:rsidR="00C61F8F" w:rsidRDefault="00C61F8F" w:rsidP="00C61F8F">
      <w:pPr>
        <w:tabs>
          <w:tab w:val="left" w:pos="4900"/>
        </w:tabs>
        <w:ind w:right="-2"/>
        <w:rPr>
          <w:sz w:val="20"/>
        </w:rPr>
      </w:pPr>
    </w:p>
    <w:p w14:paraId="1DC4EAB6" w14:textId="78B6B881" w:rsidR="00C61F8F" w:rsidRPr="00D734B0" w:rsidRDefault="00C61F8F" w:rsidP="00C61F8F">
      <w:pPr>
        <w:pStyle w:val="Rubrik3"/>
      </w:pPr>
      <w:r>
        <w:t>Planering</w:t>
      </w:r>
    </w:p>
    <w:p w14:paraId="266D1BBD" w14:textId="14D13815" w:rsidR="00C61F8F" w:rsidRPr="00C61F8F" w:rsidRDefault="00C61F8F" w:rsidP="00C61F8F">
      <w:pPr>
        <w:rPr>
          <w:iCs/>
        </w:rPr>
      </w:pPr>
      <w:r w:rsidRPr="00C61F8F">
        <w:rPr>
          <w:iCs/>
        </w:rPr>
        <w:t>Exempel</w:t>
      </w:r>
      <w:r>
        <w:rPr>
          <w:iCs/>
        </w:rPr>
        <w:t>:</w:t>
      </w:r>
    </w:p>
    <w:p w14:paraId="42CDF069" w14:textId="77777777" w:rsidR="00C61F8F" w:rsidRDefault="00C61F8F" w:rsidP="00C61F8F">
      <w:pPr>
        <w:pStyle w:val="Liststycke"/>
        <w:numPr>
          <w:ilvl w:val="0"/>
          <w:numId w:val="4"/>
        </w:numPr>
      </w:pPr>
      <w:r>
        <w:t>Gå igenom ma</w:t>
      </w:r>
      <w:r w:rsidRPr="00D369EB">
        <w:t>terial och information från Länsstyrelse och Valmyndighet</w:t>
      </w:r>
      <w:r>
        <w:t>.</w:t>
      </w:r>
    </w:p>
    <w:p w14:paraId="718CC24F" w14:textId="77777777" w:rsidR="00C61F8F" w:rsidRDefault="00C61F8F" w:rsidP="00C61F8F">
      <w:pPr>
        <w:pStyle w:val="Liststycke"/>
        <w:numPr>
          <w:ilvl w:val="0"/>
          <w:numId w:val="4"/>
        </w:numPr>
      </w:pPr>
      <w:r>
        <w:t>Kontrollera att första mars statistik</w:t>
      </w:r>
      <w:r w:rsidRPr="00D369EB">
        <w:t xml:space="preserve"> </w:t>
      </w:r>
      <w:r>
        <w:t>från</w:t>
      </w:r>
      <w:r w:rsidRPr="00D369EB">
        <w:t xml:space="preserve"> Valmyndigheten </w:t>
      </w:r>
      <w:r>
        <w:t>inkommit.</w:t>
      </w:r>
    </w:p>
    <w:p w14:paraId="40074C8E" w14:textId="77777777" w:rsidR="00C61F8F" w:rsidRDefault="00C61F8F" w:rsidP="00C61F8F">
      <w:pPr>
        <w:pStyle w:val="Liststycke"/>
        <w:numPr>
          <w:ilvl w:val="0"/>
          <w:numId w:val="4"/>
        </w:numPr>
      </w:pPr>
      <w:r>
        <w:t>Kontrollera om t</w:t>
      </w:r>
      <w:r w:rsidRPr="00D369EB">
        <w:t>idigare indelning av va</w:t>
      </w:r>
      <w:r>
        <w:t xml:space="preserve">ldistrikt och valkretsar behöver </w:t>
      </w:r>
      <w:r w:rsidRPr="00D369EB">
        <w:t>förändras</w:t>
      </w:r>
      <w:r>
        <w:t>.</w:t>
      </w:r>
    </w:p>
    <w:p w14:paraId="7310C72A" w14:textId="77777777" w:rsidR="00C61F8F" w:rsidRDefault="00C61F8F" w:rsidP="00C61F8F">
      <w:pPr>
        <w:tabs>
          <w:tab w:val="left" w:pos="4900"/>
        </w:tabs>
        <w:ind w:left="284" w:right="-2"/>
      </w:pPr>
    </w:p>
    <w:p w14:paraId="7EE7863D" w14:textId="77777777" w:rsidR="00C61F8F" w:rsidRDefault="00C61F8F" w:rsidP="00C61F8F">
      <w:pPr>
        <w:pStyle w:val="Rubrik3"/>
      </w:pPr>
      <w:r>
        <w:t xml:space="preserve">Genomförande </w:t>
      </w:r>
    </w:p>
    <w:p w14:paraId="1315D117" w14:textId="076503D2" w:rsidR="00C61F8F" w:rsidRPr="00C61F8F" w:rsidRDefault="00C61F8F" w:rsidP="00C61F8F">
      <w:pPr>
        <w:rPr>
          <w:rStyle w:val="Betoning"/>
          <w:i w:val="0"/>
          <w:iCs w:val="0"/>
        </w:rPr>
      </w:pPr>
      <w:r w:rsidRPr="00C61F8F">
        <w:rPr>
          <w:rStyle w:val="Betoning"/>
          <w:i w:val="0"/>
          <w:iCs w:val="0"/>
        </w:rPr>
        <w:t>Exempel</w:t>
      </w:r>
      <w:r>
        <w:rPr>
          <w:rStyle w:val="Betoning"/>
          <w:i w:val="0"/>
          <w:iCs w:val="0"/>
        </w:rPr>
        <w:t>:</w:t>
      </w:r>
    </w:p>
    <w:p w14:paraId="47032DCE" w14:textId="77777777" w:rsidR="00C61F8F" w:rsidRDefault="00C61F8F" w:rsidP="00C61F8F">
      <w:pPr>
        <w:pStyle w:val="Liststycke"/>
        <w:numPr>
          <w:ilvl w:val="0"/>
          <w:numId w:val="3"/>
        </w:numPr>
      </w:pPr>
      <w:r>
        <w:t xml:space="preserve">Lämna över </w:t>
      </w:r>
      <w:r w:rsidRPr="00D369EB">
        <w:t>Valmyndighetens statistik till kommunens statistiker</w:t>
      </w:r>
      <w:r>
        <w:t>.</w:t>
      </w:r>
    </w:p>
    <w:p w14:paraId="6001187E" w14:textId="77777777" w:rsidR="00C61F8F" w:rsidRDefault="00C61F8F" w:rsidP="00C61F8F">
      <w:pPr>
        <w:pStyle w:val="Liststycke"/>
        <w:numPr>
          <w:ilvl w:val="0"/>
          <w:numId w:val="3"/>
        </w:numPr>
      </w:pPr>
      <w:r>
        <w:t>Invänta svar på statistik med tillägg av kommunala prognoser.</w:t>
      </w:r>
    </w:p>
    <w:p w14:paraId="25157FC1" w14:textId="77777777" w:rsidR="00C61F8F" w:rsidRDefault="00C61F8F" w:rsidP="00C61F8F">
      <w:pPr>
        <w:pStyle w:val="Liststycke"/>
        <w:numPr>
          <w:ilvl w:val="0"/>
          <w:numId w:val="3"/>
        </w:numPr>
      </w:pPr>
      <w:r w:rsidRPr="00D369EB">
        <w:t>Dimensioner</w:t>
      </w:r>
      <w:r>
        <w:t>ing</w:t>
      </w:r>
      <w:r w:rsidRPr="00D369EB">
        <w:t xml:space="preserve"> valområden och valkretsar</w:t>
      </w:r>
      <w:r>
        <w:t>.</w:t>
      </w:r>
    </w:p>
    <w:p w14:paraId="44D2CAC2" w14:textId="77777777" w:rsidR="00C61F8F" w:rsidRDefault="00C61F8F" w:rsidP="00C61F8F">
      <w:pPr>
        <w:pStyle w:val="Liststycke"/>
        <w:numPr>
          <w:ilvl w:val="0"/>
          <w:numId w:val="3"/>
        </w:numPr>
      </w:pPr>
      <w:r>
        <w:t>Skapa u</w:t>
      </w:r>
      <w:r w:rsidRPr="00D369EB">
        <w:t xml:space="preserve">nderlag för beslut om godkännande </w:t>
      </w:r>
      <w:r>
        <w:t>till</w:t>
      </w:r>
      <w:r w:rsidRPr="00D369EB">
        <w:t xml:space="preserve"> valnämnden</w:t>
      </w:r>
      <w:r>
        <w:t>.</w:t>
      </w:r>
    </w:p>
    <w:p w14:paraId="65B93E6E" w14:textId="77777777" w:rsidR="00C61F8F" w:rsidRDefault="00C61F8F" w:rsidP="00C61F8F">
      <w:pPr>
        <w:pStyle w:val="Liststycke"/>
        <w:numPr>
          <w:ilvl w:val="0"/>
          <w:numId w:val="3"/>
        </w:numPr>
      </w:pPr>
      <w:r>
        <w:t>Invänta valnämndens beslut.</w:t>
      </w:r>
    </w:p>
    <w:p w14:paraId="0E9CE685" w14:textId="77777777" w:rsidR="00C61F8F" w:rsidRDefault="00C61F8F" w:rsidP="00C61F8F">
      <w:pPr>
        <w:pStyle w:val="Liststycke"/>
        <w:numPr>
          <w:ilvl w:val="0"/>
          <w:numId w:val="3"/>
        </w:numPr>
      </w:pPr>
      <w:r>
        <w:t>Vid positivt beslut ska underlaget vidare till k</w:t>
      </w:r>
      <w:r w:rsidRPr="00D369EB">
        <w:t xml:space="preserve">ommunstyrelse </w:t>
      </w:r>
      <w:r>
        <w:t xml:space="preserve">för </w:t>
      </w:r>
      <w:r w:rsidRPr="00D369EB">
        <w:t>beslut</w:t>
      </w:r>
      <w:r>
        <w:t xml:space="preserve"> om </w:t>
      </w:r>
      <w:r w:rsidRPr="00D369EB">
        <w:t>godkännande</w:t>
      </w:r>
      <w:r>
        <w:t>.</w:t>
      </w:r>
    </w:p>
    <w:p w14:paraId="344426A7" w14:textId="77777777" w:rsidR="00C61F8F" w:rsidRDefault="00C61F8F" w:rsidP="00C61F8F">
      <w:pPr>
        <w:pStyle w:val="Liststycke"/>
        <w:numPr>
          <w:ilvl w:val="0"/>
          <w:numId w:val="3"/>
        </w:numPr>
      </w:pPr>
      <w:r>
        <w:t>Vid positivt beslut i k</w:t>
      </w:r>
      <w:r w:rsidRPr="00D369EB">
        <w:t>ommunstyrelse</w:t>
      </w:r>
      <w:r>
        <w:t xml:space="preserve"> ska underlaget vidare till k</w:t>
      </w:r>
      <w:r w:rsidRPr="00D369EB">
        <w:t>ommunfullmäktige</w:t>
      </w:r>
      <w:r>
        <w:t xml:space="preserve"> för beslut om godkännande, vilket måste vara klart senast den 31 oktober året före valåret.</w:t>
      </w:r>
    </w:p>
    <w:p w14:paraId="358BA032" w14:textId="77777777" w:rsidR="00C61F8F" w:rsidRDefault="00C61F8F" w:rsidP="00C61F8F">
      <w:pPr>
        <w:pStyle w:val="Liststycke"/>
        <w:numPr>
          <w:ilvl w:val="0"/>
          <w:numId w:val="5"/>
        </w:numPr>
      </w:pPr>
      <w:r>
        <w:lastRenderedPageBreak/>
        <w:t>Vid positivt beslut i k</w:t>
      </w:r>
      <w:r w:rsidRPr="00D369EB">
        <w:t>ommun</w:t>
      </w:r>
      <w:r>
        <w:t xml:space="preserve">fullmäktige ska </w:t>
      </w:r>
      <w:r w:rsidRPr="00D369EB">
        <w:t>Länsstyrelse</w:t>
      </w:r>
      <w:r>
        <w:t>n</w:t>
      </w:r>
      <w:r w:rsidRPr="00D369EB">
        <w:t xml:space="preserve"> fastställ</w:t>
      </w:r>
      <w:r>
        <w:t>a</w:t>
      </w:r>
      <w:r w:rsidRPr="00D369EB">
        <w:t xml:space="preserve"> beslut</w:t>
      </w:r>
      <w:r>
        <w:t>et</w:t>
      </w:r>
      <w:r w:rsidRPr="00D369EB">
        <w:t xml:space="preserve"> om </w:t>
      </w:r>
      <w:r>
        <w:t>förändrade</w:t>
      </w:r>
      <w:r w:rsidRPr="00D369EB">
        <w:t xml:space="preserve"> valdistrikt och valkretsar</w:t>
      </w:r>
      <w:r>
        <w:t>, vilket ska vara gjort till den 1 december året före valåret.</w:t>
      </w:r>
    </w:p>
    <w:p w14:paraId="488D7B99" w14:textId="77777777" w:rsidR="00C61F8F" w:rsidRDefault="00C61F8F" w:rsidP="00C61F8F">
      <w:pPr>
        <w:pStyle w:val="Liststycke"/>
        <w:numPr>
          <w:ilvl w:val="0"/>
          <w:numId w:val="5"/>
        </w:numPr>
      </w:pPr>
      <w:r>
        <w:t>Invänta besluten.</w:t>
      </w:r>
    </w:p>
    <w:p w14:paraId="76CB89D3" w14:textId="77777777" w:rsidR="00C61F8F" w:rsidRDefault="00C61F8F" w:rsidP="00C61F8F">
      <w:pPr>
        <w:pStyle w:val="Liststycke"/>
        <w:numPr>
          <w:ilvl w:val="0"/>
          <w:numId w:val="5"/>
        </w:numPr>
      </w:pPr>
      <w:r>
        <w:t>Använd ny dimensionering vid positivt beslut i Länsstyrelse.</w:t>
      </w:r>
    </w:p>
    <w:p w14:paraId="79735D68" w14:textId="77777777" w:rsidR="00C61F8F" w:rsidRDefault="00C61F8F" w:rsidP="00C61F8F">
      <w:pPr>
        <w:pStyle w:val="Liststycke"/>
        <w:numPr>
          <w:ilvl w:val="0"/>
          <w:numId w:val="5"/>
        </w:numPr>
      </w:pPr>
      <w:r>
        <w:t>Använd tidigare dimensionering om något av ovanstående beslut blir negativt.</w:t>
      </w:r>
    </w:p>
    <w:p w14:paraId="5D2051D9" w14:textId="77777777" w:rsidR="00C61F8F" w:rsidRPr="00083A7C" w:rsidRDefault="00C61F8F" w:rsidP="00C61F8F">
      <w:pPr>
        <w:pStyle w:val="Rubrik3"/>
      </w:pPr>
      <w:r w:rsidRPr="00083A7C">
        <w:t>Så arbetar vi</w:t>
      </w:r>
    </w:p>
    <w:p w14:paraId="28123BE9" w14:textId="77777777" w:rsidR="00C61F8F" w:rsidRDefault="00C61F8F" w:rsidP="00C61F8F">
      <w:r w:rsidRPr="00D734B0">
        <w:t>Vem</w:t>
      </w:r>
      <w:r>
        <w:t>:</w:t>
      </w:r>
    </w:p>
    <w:p w14:paraId="3BF0E85F" w14:textId="2FC07245" w:rsidR="00C61F8F" w:rsidRDefault="00C61F8F" w:rsidP="00C61F8F">
      <w:r>
        <w:t>N</w:t>
      </w:r>
      <w:r w:rsidRPr="00D734B0">
        <w:t>är</w:t>
      </w:r>
      <w:r>
        <w:t>:</w:t>
      </w:r>
      <w:r w:rsidRPr="00D734B0">
        <w:t xml:space="preserve"> </w:t>
      </w:r>
    </w:p>
    <w:p w14:paraId="04EC7BE4" w14:textId="30B8B336" w:rsidR="00C61F8F" w:rsidRDefault="00C61F8F" w:rsidP="00C61F8F">
      <w:r>
        <w:t>Hur:</w:t>
      </w:r>
    </w:p>
    <w:p w14:paraId="7EEF939E" w14:textId="77777777" w:rsidR="00C61F8F" w:rsidRPr="00083A7C" w:rsidRDefault="00C61F8F" w:rsidP="00C61F8F">
      <w:pPr>
        <w:pStyle w:val="Rubrik3"/>
      </w:pPr>
      <w:r>
        <w:t>Därför ska uppgiften göras</w:t>
      </w:r>
    </w:p>
    <w:p w14:paraId="47FF0085" w14:textId="77777777" w:rsidR="00C61F8F" w:rsidRDefault="00C61F8F" w:rsidP="00C61F8F">
      <w:pPr>
        <w:tabs>
          <w:tab w:val="left" w:pos="4900"/>
        </w:tabs>
        <w:ind w:right="-2"/>
      </w:pPr>
      <w:r>
        <w:t>Finns det lagstöd, nämndbeslut eller chefsmål som visar vikten av detta?</w:t>
      </w:r>
    </w:p>
    <w:sectPr w:rsidR="00C61F8F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71BAC4FF" w14:textId="77777777" w:rsidR="00252F0A" w:rsidRDefault="00252F0A" w:rsidP="00252F0A">
    <w:pPr>
      <w:pStyle w:val="Sidfot"/>
    </w:pPr>
    <w:r>
      <w:t>info@skr.se, www.skr.se</w:t>
    </w:r>
  </w:p>
  <w:p w14:paraId="252469CB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0FB4DAB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728977" w:rsidR="00CB1297" w:rsidRPr="005E0DE8" w:rsidRDefault="00C61F8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4EDD7CCA" w:rsidR="00A0161D" w:rsidRDefault="00C61F8F" w:rsidP="00266A3D">
          <w:pPr>
            <w:pStyle w:val="Sidhuvud"/>
          </w:pPr>
          <w:r>
            <w:t>Version 3</w:t>
          </w:r>
          <w:r w:rsidR="00E470DB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5D691581" w:rsidR="00A0161D" w:rsidRPr="00935F84" w:rsidRDefault="00E470DB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2"/>
  </w:num>
  <w:num w:numId="2" w16cid:durableId="497188573">
    <w:abstractNumId w:val="1"/>
  </w:num>
  <w:num w:numId="3" w16cid:durableId="936981421">
    <w:abstractNumId w:val="0"/>
  </w:num>
  <w:num w:numId="4" w16cid:durableId="1168862524">
    <w:abstractNumId w:val="5"/>
  </w:num>
  <w:num w:numId="5" w16cid:durableId="793596555">
    <w:abstractNumId w:val="3"/>
  </w:num>
  <w:num w:numId="6" w16cid:durableId="555627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77E1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43BF7"/>
    <w:rsid w:val="00762F7C"/>
    <w:rsid w:val="007E3AE7"/>
    <w:rsid w:val="008377EE"/>
    <w:rsid w:val="008B14D0"/>
    <w:rsid w:val="008D7D70"/>
    <w:rsid w:val="00945430"/>
    <w:rsid w:val="00957357"/>
    <w:rsid w:val="009D72C1"/>
    <w:rsid w:val="00A0161D"/>
    <w:rsid w:val="00B34BCB"/>
    <w:rsid w:val="00B81AEF"/>
    <w:rsid w:val="00BC27A6"/>
    <w:rsid w:val="00BF7C46"/>
    <w:rsid w:val="00C34103"/>
    <w:rsid w:val="00C40C43"/>
    <w:rsid w:val="00C61F8F"/>
    <w:rsid w:val="00CB1297"/>
    <w:rsid w:val="00CB4234"/>
    <w:rsid w:val="00D03490"/>
    <w:rsid w:val="00D827F3"/>
    <w:rsid w:val="00D97FCF"/>
    <w:rsid w:val="00DA1BB9"/>
    <w:rsid w:val="00DD2507"/>
    <w:rsid w:val="00E470DB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56789D" w:rsidRDefault="0056789D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9D"/>
    <w:rsid w:val="005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11</TotalTime>
  <Pages>2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Dimensionera valdistrikt och valkretsar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Dimensionera valdistrikt och valkretsar</dc:title>
  <dc:creator>Martin.Lidhamn@skr.se;Bjorn.Kullander@skr.se</dc:creator>
  <cp:keywords>rutinbeskrining, kommuner, val, valdistrikt, valkretsar</cp:keywords>
  <cp:lastModifiedBy>Höög Eva</cp:lastModifiedBy>
  <cp:revision>2</cp:revision>
  <dcterms:created xsi:type="dcterms:W3CDTF">2023-01-25T15:19:00Z</dcterms:created>
  <dcterms:modified xsi:type="dcterms:W3CDTF">2023-06-29T09:12:00Z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